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0D6D" w14:textId="77777777" w:rsidR="00883D88" w:rsidRPr="00C70C20" w:rsidRDefault="00883D88" w:rsidP="00883D88">
      <w:pPr>
        <w:jc w:val="center"/>
        <w:rPr>
          <w:rFonts w:cs="Times New Roman"/>
          <w:b/>
          <w:color w:val="6A6643"/>
          <w:sz w:val="56"/>
          <w:szCs w:val="56"/>
        </w:rPr>
      </w:pPr>
      <w:r w:rsidRPr="00C70C20">
        <w:rPr>
          <w:rFonts w:cs="Times New Roman"/>
          <w:b/>
          <w:noProof/>
          <w:color w:val="6A6643"/>
          <w:sz w:val="56"/>
          <w:szCs w:val="56"/>
        </w:rPr>
        <w:drawing>
          <wp:anchor distT="0" distB="0" distL="114300" distR="114300" simplePos="0" relativeHeight="251659264" behindDoc="0" locked="0" layoutInCell="1" allowOverlap="1" wp14:anchorId="797DE6DF" wp14:editId="6E0EF35E">
            <wp:simplePos x="0" y="0"/>
            <wp:positionH relativeFrom="column">
              <wp:align>left</wp:align>
            </wp:positionH>
            <wp:positionV relativeFrom="paragraph">
              <wp:align>top</wp:align>
            </wp:positionV>
            <wp:extent cx="1343025" cy="1471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eetse Museums Logo without white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471721"/>
                    </a:xfrm>
                    <a:prstGeom prst="rect">
                      <a:avLst/>
                    </a:prstGeom>
                  </pic:spPr>
                </pic:pic>
              </a:graphicData>
            </a:graphic>
          </wp:anchor>
        </w:drawing>
      </w:r>
      <w:r>
        <w:rPr>
          <w:rFonts w:cs="Times New Roman"/>
          <w:b/>
          <w:color w:val="6A6643"/>
          <w:sz w:val="56"/>
          <w:szCs w:val="56"/>
        </w:rPr>
        <w:t xml:space="preserve">Meeteetse </w:t>
      </w:r>
      <w:r w:rsidRPr="00C70C20">
        <w:rPr>
          <w:rFonts w:cs="Times New Roman"/>
          <w:b/>
          <w:color w:val="6A6643"/>
          <w:sz w:val="56"/>
          <w:szCs w:val="56"/>
        </w:rPr>
        <w:t xml:space="preserve">Museum District </w:t>
      </w:r>
    </w:p>
    <w:p w14:paraId="4DE4BF73" w14:textId="77777777" w:rsidR="00883D88" w:rsidRPr="00C04BC5" w:rsidRDefault="00883D88" w:rsidP="00883D88">
      <w:pPr>
        <w:jc w:val="center"/>
        <w:rPr>
          <w:rFonts w:cs="Times New Roman"/>
          <w:color w:val="6A6643"/>
        </w:rPr>
      </w:pPr>
      <w:r w:rsidRPr="00C04BC5">
        <w:rPr>
          <w:rFonts w:cs="Times New Roman"/>
          <w:color w:val="6A6643"/>
        </w:rPr>
        <w:t>Post Office Box 248 Meeteetse, Wyoming 82433</w:t>
      </w:r>
    </w:p>
    <w:p w14:paraId="5B918919" w14:textId="77777777" w:rsidR="00883D88" w:rsidRPr="00C04BC5" w:rsidRDefault="00883D88" w:rsidP="00883D88">
      <w:pPr>
        <w:jc w:val="center"/>
        <w:rPr>
          <w:rFonts w:cs="Times New Roman"/>
          <w:color w:val="6A6643"/>
        </w:rPr>
      </w:pPr>
      <w:r w:rsidRPr="00C04BC5">
        <w:rPr>
          <w:rFonts w:cs="Times New Roman"/>
          <w:color w:val="6A6643"/>
        </w:rPr>
        <w:t>(307) 868-2423</w:t>
      </w:r>
    </w:p>
    <w:p w14:paraId="5009A3AD" w14:textId="79457A9E" w:rsidR="00883D88" w:rsidRPr="00C04BC5" w:rsidRDefault="00883D88" w:rsidP="00883D88">
      <w:pPr>
        <w:pStyle w:val="Standard"/>
        <w:jc w:val="center"/>
        <w:rPr>
          <w:b/>
          <w:bCs/>
          <w:sz w:val="28"/>
          <w:szCs w:val="28"/>
        </w:rPr>
      </w:pPr>
      <w:r w:rsidRPr="00C04BC5">
        <w:rPr>
          <w:rFonts w:cs="Times New Roman"/>
          <w:color w:val="6A6643"/>
        </w:rPr>
        <w:t>www.meeteetsemuseums.org</w:t>
      </w:r>
    </w:p>
    <w:p w14:paraId="535DCDF4" w14:textId="383B353B" w:rsidR="00C41A62" w:rsidRDefault="00C41A62" w:rsidP="00C41A62">
      <w:pPr>
        <w:pStyle w:val="Standard"/>
        <w:jc w:val="center"/>
        <w:rPr>
          <w:b/>
          <w:bCs/>
          <w:sz w:val="32"/>
          <w:szCs w:val="32"/>
        </w:rPr>
      </w:pPr>
      <w:r>
        <w:rPr>
          <w:b/>
          <w:bCs/>
          <w:sz w:val="32"/>
          <w:szCs w:val="32"/>
        </w:rPr>
        <w:t xml:space="preserve">Request for Reproduction </w:t>
      </w:r>
      <w:r w:rsidR="00C6136A">
        <w:rPr>
          <w:b/>
          <w:bCs/>
          <w:sz w:val="32"/>
          <w:szCs w:val="32"/>
        </w:rPr>
        <w:t xml:space="preserve">and Use </w:t>
      </w:r>
      <w:r>
        <w:rPr>
          <w:b/>
          <w:bCs/>
          <w:sz w:val="32"/>
          <w:szCs w:val="32"/>
        </w:rPr>
        <w:t>of Manuscript/Archival and Photographic Material</w:t>
      </w:r>
    </w:p>
    <w:p w14:paraId="170DF680" w14:textId="77777777" w:rsidR="00C41A62" w:rsidRDefault="00C41A62" w:rsidP="00C41A62">
      <w:pPr>
        <w:pStyle w:val="Standard"/>
        <w:jc w:val="center"/>
      </w:pPr>
    </w:p>
    <w:p w14:paraId="0DB63F4E" w14:textId="77777777" w:rsidR="00C41A62" w:rsidRDefault="00C41A62" w:rsidP="00C41A62">
      <w:pPr>
        <w:pStyle w:val="Standard"/>
        <w:rPr>
          <w:sz w:val="22"/>
          <w:szCs w:val="22"/>
        </w:rPr>
      </w:pPr>
    </w:p>
    <w:p w14:paraId="23A74CA8" w14:textId="77777777" w:rsidR="00C41A62" w:rsidRDefault="00C41A62" w:rsidP="00C41A62">
      <w:pPr>
        <w:pStyle w:val="Standard"/>
        <w:rPr>
          <w:sz w:val="22"/>
          <w:szCs w:val="22"/>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6434A125" w14:textId="77777777" w:rsidR="00C41A62" w:rsidRDefault="00C41A62" w:rsidP="00C41A62">
      <w:pPr>
        <w:pStyle w:val="Standard"/>
        <w:rPr>
          <w:sz w:val="22"/>
          <w:szCs w:val="22"/>
        </w:rPr>
      </w:pPr>
    </w:p>
    <w:p w14:paraId="41234176" w14:textId="1D7C20C8" w:rsidR="002612B3" w:rsidRDefault="002612B3" w:rsidP="00C41A62">
      <w:pPr>
        <w:pStyle w:val="Standard"/>
        <w:rPr>
          <w:sz w:val="22"/>
          <w:szCs w:val="22"/>
        </w:rPr>
      </w:pPr>
      <w:r>
        <w:rPr>
          <w:sz w:val="22"/>
          <w:szCs w:val="22"/>
        </w:rPr>
        <w:t>Organization: ________________________________________</w:t>
      </w:r>
      <w:r>
        <w:rPr>
          <w:sz w:val="22"/>
          <w:szCs w:val="22"/>
        </w:rPr>
        <w:tab/>
      </w:r>
      <w:r>
        <w:rPr>
          <w:sz w:val="22"/>
          <w:szCs w:val="22"/>
        </w:rPr>
        <w:tab/>
        <w:t xml:space="preserve">Nonprofit? </w:t>
      </w:r>
      <w:r w:rsidR="000D151A">
        <w:rPr>
          <w:rFonts w:cs="Times New Roman"/>
          <w:sz w:val="22"/>
          <w:szCs w:val="22"/>
        </w:rPr>
        <w:t>□</w:t>
      </w:r>
      <w:r>
        <w:rPr>
          <w:sz w:val="22"/>
          <w:szCs w:val="22"/>
        </w:rPr>
        <w:t>Yes</w:t>
      </w:r>
      <w:r w:rsidR="000D151A">
        <w:rPr>
          <w:sz w:val="22"/>
          <w:szCs w:val="22"/>
        </w:rPr>
        <w:tab/>
      </w:r>
      <w:r w:rsidR="000D151A">
        <w:rPr>
          <w:rFonts w:cs="Times New Roman"/>
          <w:sz w:val="22"/>
          <w:szCs w:val="22"/>
        </w:rPr>
        <w:t>□</w:t>
      </w:r>
      <w:r>
        <w:rPr>
          <w:sz w:val="22"/>
          <w:szCs w:val="22"/>
        </w:rPr>
        <w:t>No</w:t>
      </w:r>
    </w:p>
    <w:p w14:paraId="28BB5B2F" w14:textId="77777777" w:rsidR="002612B3" w:rsidRDefault="002612B3" w:rsidP="00C41A62">
      <w:pPr>
        <w:pStyle w:val="Standard"/>
        <w:rPr>
          <w:sz w:val="22"/>
          <w:szCs w:val="22"/>
        </w:rPr>
      </w:pPr>
    </w:p>
    <w:p w14:paraId="5216F9A8" w14:textId="3C494CD6" w:rsidR="00C41A62" w:rsidRDefault="00C41A62" w:rsidP="00C41A62">
      <w:pPr>
        <w:pStyle w:val="Standard"/>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A82D47">
        <w:rPr>
          <w:sz w:val="22"/>
          <w:szCs w:val="22"/>
          <w:u w:val="single"/>
        </w:rPr>
        <w:t>________________________________</w:t>
      </w:r>
      <w:r>
        <w:rPr>
          <w:sz w:val="22"/>
          <w:szCs w:val="22"/>
        </w:rPr>
        <w:tab/>
      </w:r>
    </w:p>
    <w:p w14:paraId="56748D7A" w14:textId="77777777" w:rsidR="00C41A62" w:rsidRPr="00C41A62" w:rsidRDefault="00C41A62" w:rsidP="00C41A62">
      <w:pPr>
        <w:pStyle w:val="Standard"/>
        <w:rPr>
          <w:sz w:val="22"/>
          <w:szCs w:val="22"/>
        </w:rPr>
      </w:pPr>
    </w:p>
    <w:p w14:paraId="50646D4B" w14:textId="5B8DDAEB" w:rsidR="003D600B" w:rsidRDefault="003D600B" w:rsidP="00C41A62">
      <w:pPr>
        <w:pStyle w:val="Standard"/>
        <w:rPr>
          <w:sz w:val="22"/>
          <w:szCs w:val="22"/>
        </w:rPr>
      </w:pPr>
      <w:r>
        <w:rPr>
          <w:sz w:val="22"/>
          <w:szCs w:val="22"/>
        </w:rPr>
        <w:t>Email: ______________________________________________</w:t>
      </w:r>
      <w:r w:rsidR="00A82D47">
        <w:rPr>
          <w:sz w:val="22"/>
          <w:szCs w:val="22"/>
        </w:rPr>
        <w:tab/>
      </w:r>
      <w:r w:rsidR="00A82D47">
        <w:rPr>
          <w:sz w:val="22"/>
          <w:szCs w:val="22"/>
        </w:rPr>
        <w:tab/>
        <w:t xml:space="preserve">Phone: </w:t>
      </w:r>
      <w:r w:rsidR="00A82D47">
        <w:rPr>
          <w:sz w:val="22"/>
          <w:szCs w:val="22"/>
          <w:u w:val="single"/>
        </w:rPr>
        <w:tab/>
      </w:r>
      <w:r w:rsidR="00A82D47">
        <w:rPr>
          <w:sz w:val="22"/>
          <w:szCs w:val="22"/>
          <w:u w:val="single"/>
        </w:rPr>
        <w:tab/>
      </w:r>
      <w:r w:rsidR="00A82D47">
        <w:rPr>
          <w:sz w:val="22"/>
          <w:szCs w:val="22"/>
          <w:u w:val="single"/>
        </w:rPr>
        <w:tab/>
      </w:r>
      <w:r w:rsidR="00A82D47">
        <w:rPr>
          <w:sz w:val="22"/>
          <w:szCs w:val="22"/>
          <w:u w:val="single"/>
        </w:rPr>
        <w:tab/>
      </w:r>
    </w:p>
    <w:p w14:paraId="37C1A645" w14:textId="77777777" w:rsidR="003D600B" w:rsidRDefault="003D600B" w:rsidP="00C41A62">
      <w:pPr>
        <w:pStyle w:val="Standard"/>
        <w:rPr>
          <w:sz w:val="22"/>
          <w:szCs w:val="22"/>
        </w:rPr>
      </w:pPr>
    </w:p>
    <w:p w14:paraId="1B147E9C" w14:textId="059BF371" w:rsidR="003D600B" w:rsidRDefault="003D600B" w:rsidP="00C41A62">
      <w:pPr>
        <w:pStyle w:val="Standard"/>
        <w:rPr>
          <w:sz w:val="22"/>
          <w:szCs w:val="22"/>
        </w:rPr>
      </w:pPr>
      <w:r w:rsidRPr="00892359">
        <w:rPr>
          <w:sz w:val="22"/>
          <w:szCs w:val="22"/>
        </w:rPr>
        <w:t>Purpose: _____________________________________________</w:t>
      </w:r>
      <w:r w:rsidR="00892359">
        <w:rPr>
          <w:sz w:val="22"/>
          <w:szCs w:val="22"/>
        </w:rPr>
        <w:t>________________________________</w:t>
      </w:r>
    </w:p>
    <w:p w14:paraId="7C49DC78" w14:textId="04D4D8C8" w:rsidR="003D600B" w:rsidRPr="003D600B" w:rsidRDefault="003D600B" w:rsidP="00C41A62">
      <w:pPr>
        <w:pStyle w:val="Standard"/>
        <w:rPr>
          <w:sz w:val="20"/>
          <w:szCs w:val="22"/>
        </w:rPr>
      </w:pPr>
    </w:p>
    <w:p w14:paraId="335AE8B5" w14:textId="77777777" w:rsidR="008F471D" w:rsidRPr="00F71C95" w:rsidRDefault="008F471D" w:rsidP="008F471D">
      <w:pPr>
        <w:pStyle w:val="Standard"/>
        <w:rPr>
          <w:b/>
          <w:bCs/>
          <w:sz w:val="28"/>
          <w:szCs w:val="28"/>
        </w:rPr>
      </w:pPr>
      <w:r w:rsidRPr="00F71C95">
        <w:rPr>
          <w:b/>
          <w:bCs/>
          <w:sz w:val="28"/>
          <w:szCs w:val="28"/>
        </w:rPr>
        <w:t>For Use in (Check all that Apply):</w:t>
      </w:r>
    </w:p>
    <w:p w14:paraId="419E3501" w14:textId="77777777" w:rsidR="008F471D" w:rsidRDefault="008F471D" w:rsidP="008F471D">
      <w:pPr>
        <w:pStyle w:val="Standard"/>
        <w:rPr>
          <w:rFonts w:cs="Times New Roman"/>
        </w:rPr>
        <w:sectPr w:rsidR="008F471D" w:rsidSect="008F471D">
          <w:type w:val="continuous"/>
          <w:pgSz w:w="12240" w:h="15840"/>
          <w:pgMar w:top="1134" w:right="1134" w:bottom="1134" w:left="1134" w:header="720" w:footer="720" w:gutter="0"/>
          <w:cols w:space="720"/>
        </w:sectPr>
      </w:pPr>
    </w:p>
    <w:p w14:paraId="6D644B9D" w14:textId="77777777" w:rsidR="008F471D" w:rsidRDefault="008F471D" w:rsidP="008F471D">
      <w:pPr>
        <w:pStyle w:val="Standard"/>
      </w:pPr>
      <w:r>
        <w:rPr>
          <w:rFonts w:cs="Times New Roman"/>
        </w:rPr>
        <w:t>□</w:t>
      </w:r>
      <w:r>
        <w:t>Book</w:t>
      </w:r>
      <w:r>
        <w:tab/>
      </w:r>
    </w:p>
    <w:p w14:paraId="3BB5C796" w14:textId="77777777" w:rsidR="008F471D" w:rsidRDefault="008F471D" w:rsidP="008F471D">
      <w:pPr>
        <w:pStyle w:val="Standard"/>
      </w:pPr>
      <w:r>
        <w:rPr>
          <w:rFonts w:cs="Times New Roman"/>
        </w:rPr>
        <w:t>□</w:t>
      </w:r>
      <w:r>
        <w:t>eBook</w:t>
      </w:r>
    </w:p>
    <w:p w14:paraId="47B6A194" w14:textId="77777777" w:rsidR="008F471D" w:rsidRDefault="008F471D" w:rsidP="008F471D">
      <w:pPr>
        <w:pStyle w:val="Standard"/>
      </w:pPr>
      <w:r>
        <w:rPr>
          <w:rFonts w:cs="Times New Roman"/>
        </w:rPr>
        <w:t>□</w:t>
      </w:r>
      <w:r>
        <w:t>Magazine / Journal / Newspaper</w:t>
      </w:r>
      <w:r>
        <w:tab/>
      </w:r>
    </w:p>
    <w:p w14:paraId="44618DAC" w14:textId="77777777" w:rsidR="008F471D" w:rsidRDefault="008F471D" w:rsidP="008F471D">
      <w:pPr>
        <w:pStyle w:val="Standard"/>
      </w:pPr>
      <w:r>
        <w:rPr>
          <w:rFonts w:cs="Times New Roman"/>
        </w:rPr>
        <w:t>□</w:t>
      </w:r>
      <w:r>
        <w:t xml:space="preserve">Digital / Multimedia (Video / Internet / CD) </w:t>
      </w:r>
    </w:p>
    <w:p w14:paraId="6D84D054" w14:textId="77777777" w:rsidR="008F471D" w:rsidRDefault="008F471D" w:rsidP="008F471D">
      <w:pPr>
        <w:pStyle w:val="Standard"/>
      </w:pPr>
      <w:r>
        <w:rPr>
          <w:rFonts w:cs="Times New Roman"/>
        </w:rPr>
        <w:t>□</w:t>
      </w:r>
      <w:r>
        <w:t>Commercial Motion Picture / Television</w:t>
      </w:r>
    </w:p>
    <w:p w14:paraId="1B392659" w14:textId="77777777" w:rsidR="008F471D" w:rsidRDefault="008F471D" w:rsidP="008F471D">
      <w:pPr>
        <w:pStyle w:val="Standard"/>
      </w:pPr>
      <w:r>
        <w:rPr>
          <w:rFonts w:cs="Times New Roman"/>
        </w:rPr>
        <w:t>□</w:t>
      </w:r>
      <w:r>
        <w:t>Book Jacket Use</w:t>
      </w:r>
    </w:p>
    <w:p w14:paraId="7A80D34F" w14:textId="77777777" w:rsidR="008F471D" w:rsidRDefault="008F471D" w:rsidP="008F471D">
      <w:pPr>
        <w:pStyle w:val="Standard"/>
      </w:pPr>
      <w:r>
        <w:rPr>
          <w:rFonts w:cs="Times New Roman"/>
        </w:rPr>
        <w:t>□</w:t>
      </w:r>
      <w:r>
        <w:t>Advertising Use</w:t>
      </w:r>
    </w:p>
    <w:p w14:paraId="3B3779A2" w14:textId="77777777" w:rsidR="008F471D" w:rsidRDefault="008F471D" w:rsidP="008F471D">
      <w:pPr>
        <w:pStyle w:val="Standard"/>
      </w:pPr>
      <w:r>
        <w:rPr>
          <w:rFonts w:cs="Times New Roman"/>
        </w:rPr>
        <w:t>□</w:t>
      </w:r>
      <w:r>
        <w:t>Displays</w:t>
      </w:r>
    </w:p>
    <w:p w14:paraId="5A42001C" w14:textId="77777777" w:rsidR="008F471D" w:rsidRDefault="008F471D" w:rsidP="008F471D">
      <w:pPr>
        <w:pStyle w:val="Standard"/>
        <w:ind w:left="360" w:hanging="360"/>
      </w:pPr>
      <w:r>
        <w:rPr>
          <w:rFonts w:cs="Times New Roman"/>
        </w:rPr>
        <w:t>□</w:t>
      </w:r>
      <w:r>
        <w:t>Posters, Postcards, Calendars, Brochures, T-shirts</w:t>
      </w:r>
    </w:p>
    <w:p w14:paraId="310B1E38" w14:textId="77777777" w:rsidR="008F471D" w:rsidRDefault="008F471D" w:rsidP="008F471D">
      <w:pPr>
        <w:pStyle w:val="Standard"/>
      </w:pPr>
      <w:r>
        <w:rPr>
          <w:rFonts w:cs="Times New Roman"/>
        </w:rPr>
        <w:t>□</w:t>
      </w:r>
      <w:r>
        <w:t>Other: ______________________</w:t>
      </w:r>
    </w:p>
    <w:p w14:paraId="12932157" w14:textId="77777777" w:rsidR="008F471D" w:rsidRDefault="008F471D" w:rsidP="008F471D">
      <w:pPr>
        <w:pStyle w:val="Standard"/>
        <w:sectPr w:rsidR="008F471D" w:rsidSect="00892359">
          <w:type w:val="continuous"/>
          <w:pgSz w:w="12240" w:h="15840"/>
          <w:pgMar w:top="1134" w:right="1134" w:bottom="1134" w:left="1134" w:header="720" w:footer="720" w:gutter="0"/>
          <w:cols w:num="2" w:space="720"/>
        </w:sectPr>
      </w:pPr>
    </w:p>
    <w:p w14:paraId="3172B5A9" w14:textId="77777777" w:rsidR="008F471D" w:rsidRDefault="008F471D" w:rsidP="008F471D">
      <w:pPr>
        <w:pStyle w:val="Standard"/>
      </w:pPr>
    </w:p>
    <w:p w14:paraId="18AFF0EF" w14:textId="77777777" w:rsidR="008F471D" w:rsidRPr="00F71C95" w:rsidRDefault="008F471D" w:rsidP="008F471D">
      <w:pPr>
        <w:pStyle w:val="Standard"/>
        <w:rPr>
          <w:b/>
          <w:bCs/>
          <w:sz w:val="28"/>
          <w:szCs w:val="28"/>
        </w:rPr>
      </w:pPr>
      <w:r w:rsidRPr="00F71C95">
        <w:rPr>
          <w:b/>
          <w:bCs/>
          <w:sz w:val="28"/>
          <w:szCs w:val="28"/>
        </w:rPr>
        <w:t>Publication / Project Information</w:t>
      </w:r>
    </w:p>
    <w:p w14:paraId="30BAC0D0" w14:textId="6979AF89" w:rsidR="008F471D" w:rsidRPr="00F71C95" w:rsidRDefault="008F471D" w:rsidP="008F471D">
      <w:pPr>
        <w:pStyle w:val="Standard"/>
      </w:pPr>
      <w:r w:rsidRPr="00F71C95">
        <w:rPr>
          <w:b/>
          <w:bCs/>
        </w:rPr>
        <w:t>Title of Publication / Project:</w:t>
      </w:r>
      <w:r w:rsidR="00F71C95">
        <w:rPr>
          <w:b/>
          <w:bCs/>
        </w:rPr>
        <w:t xml:space="preserve">  </w:t>
      </w:r>
    </w:p>
    <w:p w14:paraId="0783CA0D" w14:textId="2402E3DA" w:rsidR="008F471D" w:rsidRPr="00F71C95" w:rsidRDefault="008F471D" w:rsidP="008F471D">
      <w:pPr>
        <w:pStyle w:val="Standard"/>
      </w:pPr>
      <w:r w:rsidRPr="00F71C95">
        <w:rPr>
          <w:b/>
          <w:bCs/>
        </w:rPr>
        <w:t>Author /Director / Producer / Designer:</w:t>
      </w:r>
      <w:r w:rsidR="00F71C95">
        <w:rPr>
          <w:b/>
          <w:bCs/>
        </w:rPr>
        <w:t xml:space="preserve">  </w:t>
      </w:r>
    </w:p>
    <w:p w14:paraId="65EB0A12" w14:textId="7F0E8F82" w:rsidR="008F471D" w:rsidRPr="00F71C95" w:rsidRDefault="008F471D" w:rsidP="008F471D">
      <w:pPr>
        <w:pStyle w:val="Standard"/>
      </w:pPr>
      <w:r w:rsidRPr="00F71C95">
        <w:rPr>
          <w:b/>
          <w:bCs/>
        </w:rPr>
        <w:t>Publisher:</w:t>
      </w:r>
      <w:r w:rsidR="00F71C95">
        <w:rPr>
          <w:b/>
          <w:bCs/>
        </w:rPr>
        <w:t xml:space="preserve">  </w:t>
      </w:r>
    </w:p>
    <w:p w14:paraId="04EE3AF8" w14:textId="7D77A952" w:rsidR="008F471D" w:rsidRPr="00F71C95" w:rsidRDefault="008F471D" w:rsidP="008F471D">
      <w:pPr>
        <w:pStyle w:val="Standard"/>
      </w:pPr>
      <w:r w:rsidRPr="00F71C95">
        <w:rPr>
          <w:b/>
          <w:bCs/>
        </w:rPr>
        <w:t>Number of illustrations:</w:t>
      </w:r>
      <w:r w:rsidR="00F71C95">
        <w:rPr>
          <w:b/>
          <w:bCs/>
        </w:rPr>
        <w:t xml:space="preserve">  </w:t>
      </w:r>
    </w:p>
    <w:p w14:paraId="4258FB2F" w14:textId="72A7B8E1" w:rsidR="008F471D" w:rsidRPr="00F71C95" w:rsidRDefault="008F471D" w:rsidP="008F471D">
      <w:pPr>
        <w:pStyle w:val="Standard"/>
      </w:pPr>
      <w:r w:rsidRPr="00F71C95">
        <w:rPr>
          <w:b/>
          <w:bCs/>
        </w:rPr>
        <w:t>Approximate Publication / Release Date:</w:t>
      </w:r>
      <w:r w:rsidR="00F71C95">
        <w:rPr>
          <w:b/>
          <w:bCs/>
        </w:rPr>
        <w:t xml:space="preserve"> </w:t>
      </w:r>
    </w:p>
    <w:p w14:paraId="6AA911AA" w14:textId="0981F1D2" w:rsidR="008F471D" w:rsidRPr="00F71C95" w:rsidRDefault="008F471D" w:rsidP="008F471D">
      <w:pPr>
        <w:pStyle w:val="Standard"/>
      </w:pPr>
      <w:r w:rsidRPr="00F71C95">
        <w:rPr>
          <w:b/>
          <w:bCs/>
        </w:rPr>
        <w:t>Print Run Quantity:</w:t>
      </w:r>
      <w:r w:rsidR="00F71C95">
        <w:rPr>
          <w:b/>
          <w:bCs/>
        </w:rPr>
        <w:t xml:space="preserve">  </w:t>
      </w:r>
    </w:p>
    <w:p w14:paraId="73178D8E" w14:textId="3DE424DE" w:rsidR="008F471D" w:rsidRPr="00F71C95" w:rsidRDefault="008F471D" w:rsidP="008F471D">
      <w:pPr>
        <w:pStyle w:val="Standard"/>
      </w:pPr>
      <w:r w:rsidRPr="00F71C95">
        <w:rPr>
          <w:b/>
          <w:bCs/>
        </w:rPr>
        <w:t>Estimated Price of Publication / Project:</w:t>
      </w:r>
      <w:r w:rsidR="00F71C95">
        <w:rPr>
          <w:b/>
          <w:bCs/>
        </w:rPr>
        <w:t xml:space="preserve">  </w:t>
      </w:r>
    </w:p>
    <w:p w14:paraId="699E88E1" w14:textId="3411ADB7" w:rsidR="008F471D" w:rsidRPr="00F71C95" w:rsidRDefault="008F471D" w:rsidP="008F471D">
      <w:pPr>
        <w:pStyle w:val="Standard"/>
      </w:pPr>
      <w:r w:rsidRPr="00F71C95">
        <w:rPr>
          <w:b/>
          <w:bCs/>
        </w:rPr>
        <w:t>Countries of Distribution:</w:t>
      </w:r>
      <w:r w:rsidR="00F71C95">
        <w:rPr>
          <w:b/>
          <w:bCs/>
        </w:rPr>
        <w:t xml:space="preserve">  </w:t>
      </w:r>
    </w:p>
    <w:p w14:paraId="01F6092B" w14:textId="7381EC6D" w:rsidR="008F471D" w:rsidRPr="00F71C95" w:rsidRDefault="008F471D" w:rsidP="008F471D">
      <w:pPr>
        <w:pStyle w:val="Standard"/>
      </w:pPr>
      <w:r w:rsidRPr="00F71C95">
        <w:rPr>
          <w:b/>
          <w:bCs/>
        </w:rPr>
        <w:t>Language(s) of Publication / Project:</w:t>
      </w:r>
      <w:r w:rsidR="00F71C95">
        <w:rPr>
          <w:b/>
          <w:bCs/>
        </w:rPr>
        <w:t xml:space="preserve">  </w:t>
      </w:r>
    </w:p>
    <w:p w14:paraId="56CA5989" w14:textId="7D9C58B1" w:rsidR="008F471D" w:rsidRDefault="008F471D" w:rsidP="008F471D">
      <w:pPr>
        <w:pStyle w:val="Standard"/>
      </w:pPr>
      <w:r w:rsidRPr="00F71C95">
        <w:rPr>
          <w:b/>
          <w:bCs/>
        </w:rPr>
        <w:t>Date Materials Needed by</w:t>
      </w:r>
      <w:r>
        <w:t>:</w:t>
      </w:r>
      <w:r w:rsidR="00F71C95">
        <w:t xml:space="preserve">  </w:t>
      </w:r>
    </w:p>
    <w:p w14:paraId="2BD9CF57" w14:textId="77777777" w:rsidR="008F471D" w:rsidRDefault="008F471D" w:rsidP="008F471D">
      <w:pPr>
        <w:pStyle w:val="Standard"/>
      </w:pPr>
    </w:p>
    <w:p w14:paraId="5DF3FCAB" w14:textId="77777777" w:rsidR="008F471D" w:rsidRDefault="008F471D" w:rsidP="008F471D">
      <w:pPr>
        <w:pStyle w:val="Standard"/>
      </w:pPr>
      <w:r>
        <w:t>Additional Relevant Information:</w:t>
      </w:r>
    </w:p>
    <w:p w14:paraId="74311192" w14:textId="77777777" w:rsidR="008F471D" w:rsidRDefault="008F471D" w:rsidP="008F471D">
      <w:pPr>
        <w:pStyle w:val="Standard"/>
      </w:pPr>
    </w:p>
    <w:p w14:paraId="197C0BFF" w14:textId="77777777" w:rsidR="008F471D" w:rsidRDefault="008F471D" w:rsidP="008F471D">
      <w:pPr>
        <w:pStyle w:val="Standard"/>
      </w:pPr>
    </w:p>
    <w:p w14:paraId="46E4F626" w14:textId="77777777" w:rsidR="008F471D" w:rsidRDefault="008F471D" w:rsidP="008F471D">
      <w:pPr>
        <w:pStyle w:val="Standard"/>
      </w:pPr>
    </w:p>
    <w:p w14:paraId="7128F69E" w14:textId="77777777" w:rsidR="008F471D" w:rsidRDefault="008F471D" w:rsidP="00C41A62">
      <w:pPr>
        <w:pStyle w:val="Standard"/>
      </w:pPr>
    </w:p>
    <w:p w14:paraId="389BD178" w14:textId="58C3F8B4" w:rsidR="00C41A62" w:rsidRDefault="00C41A62" w:rsidP="00C41A62">
      <w:pPr>
        <w:pStyle w:val="Standard"/>
      </w:pPr>
      <w:r w:rsidRPr="00E64A2D">
        <w:t>In return for permission to procure reproductions of the manuscript</w:t>
      </w:r>
      <w:r w:rsidR="003F5794" w:rsidRPr="00E64A2D">
        <w:t xml:space="preserve">, </w:t>
      </w:r>
      <w:r w:rsidRPr="00E64A2D">
        <w:t xml:space="preserve">archival, </w:t>
      </w:r>
      <w:r w:rsidR="005B0774" w:rsidRPr="00E64A2D">
        <w:t>photographic,</w:t>
      </w:r>
      <w:r w:rsidRPr="00E64A2D">
        <w:t xml:space="preserve"> or other unique materials from the Meeteetse Museum District </w:t>
      </w:r>
      <w:r w:rsidR="00C6136A" w:rsidRPr="00E64A2D">
        <w:t xml:space="preserve">(MMD) </w:t>
      </w:r>
      <w:r w:rsidRPr="00E64A2D">
        <w:t>listed below</w:t>
      </w:r>
      <w:r>
        <w:t>, I agree to the following conditions:</w:t>
      </w:r>
    </w:p>
    <w:p w14:paraId="4CBFB565" w14:textId="77777777" w:rsidR="00C41A62" w:rsidRPr="00E64A2D" w:rsidRDefault="00C41A62" w:rsidP="00C41A62">
      <w:pPr>
        <w:pStyle w:val="Standard"/>
        <w:rPr>
          <w:sz w:val="18"/>
          <w:szCs w:val="18"/>
        </w:rPr>
      </w:pPr>
    </w:p>
    <w:p w14:paraId="72E5300C" w14:textId="5D2342AD" w:rsidR="00C41A62" w:rsidRDefault="00C41A62" w:rsidP="00C41A62">
      <w:pPr>
        <w:pStyle w:val="Standard"/>
        <w:numPr>
          <w:ilvl w:val="0"/>
          <w:numId w:val="2"/>
        </w:numPr>
      </w:pPr>
      <w:r>
        <w:t xml:space="preserve">These reproductions </w:t>
      </w:r>
      <w:r w:rsidR="000D151A">
        <w:t>and/</w:t>
      </w:r>
      <w:r>
        <w:t xml:space="preserve">or their contents are procured for </w:t>
      </w:r>
      <w:r w:rsidR="000D151A">
        <w:t xml:space="preserve">the </w:t>
      </w:r>
      <w:r>
        <w:t xml:space="preserve">purposes </w:t>
      </w:r>
      <w:r w:rsidR="000D151A">
        <w:t>listed above</w:t>
      </w:r>
      <w:r w:rsidR="003F5794">
        <w:t xml:space="preserve"> and shall </w:t>
      </w:r>
      <w:r w:rsidR="003F5794">
        <w:lastRenderedPageBreak/>
        <w:t>only be reproduced and published in the publication</w:t>
      </w:r>
      <w:r w:rsidR="000D151A">
        <w:t xml:space="preserve"> or project</w:t>
      </w:r>
      <w:r w:rsidR="003F5794">
        <w:t xml:space="preserve"> listed below.</w:t>
      </w:r>
      <w:r w:rsidR="007819CA">
        <w:t xml:space="preserve"> T</w:t>
      </w:r>
      <w:r>
        <w:t>he reproductions and their contents will not be further reproduced or publish</w:t>
      </w:r>
      <w:r w:rsidR="007819CA">
        <w:t xml:space="preserve">ed in part or full, or given </w:t>
      </w:r>
      <w:r>
        <w:t>to another person, or made available to another person or institution with</w:t>
      </w:r>
      <w:r w:rsidR="0093472C">
        <w:t>out</w:t>
      </w:r>
      <w:r>
        <w:t xml:space="preserve"> the written consent of MMD. </w:t>
      </w:r>
    </w:p>
    <w:p w14:paraId="5D713C8F" w14:textId="234C8900" w:rsidR="00C41A62" w:rsidRDefault="00FF04FA" w:rsidP="00C41A62">
      <w:pPr>
        <w:pStyle w:val="Standard"/>
        <w:numPr>
          <w:ilvl w:val="0"/>
          <w:numId w:val="2"/>
        </w:numPr>
      </w:pPr>
      <w:r>
        <w:t>All reproduction permits</w:t>
      </w:r>
      <w:r w:rsidR="003F5794">
        <w:t xml:space="preserve"> and use fees</w:t>
      </w:r>
      <w:r>
        <w:t xml:space="preserve"> are for one-time</w:t>
      </w:r>
      <w:r w:rsidR="003F5794">
        <w:t>, single use,</w:t>
      </w:r>
      <w:r>
        <w:t xml:space="preserve"> non-exclusive </w:t>
      </w:r>
      <w:r w:rsidR="003F5794">
        <w:t>license in a single language publication</w:t>
      </w:r>
      <w:r>
        <w:t>.</w:t>
      </w:r>
      <w:r w:rsidR="003F5794">
        <w:t xml:space="preserve"> Subsequent publications and translations will require additional use fees. </w:t>
      </w:r>
    </w:p>
    <w:p w14:paraId="014CE4DF" w14:textId="4117D988" w:rsidR="00C04BC5" w:rsidRDefault="00C04BC5" w:rsidP="00C04BC5">
      <w:pPr>
        <w:pStyle w:val="Standard"/>
        <w:numPr>
          <w:ilvl w:val="0"/>
          <w:numId w:val="2"/>
        </w:numPr>
      </w:pPr>
      <w:r>
        <w:t>The credit line for manuscript, archival, or photographic material shall be cited for each image as “Courtesy of the Meeteetse Museums” (and an accession number or digital id number if given). For motion picture and television, credit lines must be listed at the end of the production</w:t>
      </w:r>
      <w:r w:rsidR="00ED4114">
        <w:t>. For digitized images (CD, website, etc.), credit lines must accompany the material without altering it or being a part of it. Credit for exhibited photographs must be legible and placed in a visible location on or near the photograph. The person ordering the material and requesting use permission will be responsible for the proper credit line.</w:t>
      </w:r>
    </w:p>
    <w:p w14:paraId="31833540" w14:textId="1F41EB0C" w:rsidR="00C6136A" w:rsidRDefault="00C6136A" w:rsidP="00C41A62">
      <w:pPr>
        <w:pStyle w:val="Standard"/>
        <w:numPr>
          <w:ilvl w:val="0"/>
          <w:numId w:val="2"/>
        </w:numPr>
      </w:pPr>
      <w:r>
        <w:t>No additional promotional or advertising uses of the photograph(s) will be allowed without the express written permission of MMD.</w:t>
      </w:r>
    </w:p>
    <w:p w14:paraId="3EE300A1" w14:textId="02CA37E4" w:rsidR="00333D15" w:rsidRDefault="00333D15" w:rsidP="00C41A62">
      <w:pPr>
        <w:pStyle w:val="Standard"/>
        <w:numPr>
          <w:ilvl w:val="0"/>
          <w:numId w:val="2"/>
        </w:numPr>
      </w:pPr>
      <w:r>
        <w:t xml:space="preserve">There will be no changing or manipulation of the image (besides resizing to fit </w:t>
      </w:r>
      <w:r w:rsidR="000D151A">
        <w:t xml:space="preserve">printed </w:t>
      </w:r>
      <w:r>
        <w:t xml:space="preserve">publication space) without the written permission of MMD. </w:t>
      </w:r>
    </w:p>
    <w:p w14:paraId="5C2D320F" w14:textId="0471610A" w:rsidR="006E4FA9" w:rsidRDefault="006E4FA9" w:rsidP="00C41A62">
      <w:pPr>
        <w:pStyle w:val="Standard"/>
        <w:numPr>
          <w:ilvl w:val="0"/>
          <w:numId w:val="2"/>
        </w:numPr>
      </w:pPr>
      <w:r>
        <w:t>Charges will be incurred if the lab</w:t>
      </w:r>
      <w:r w:rsidR="0093472C">
        <w:t>or of</w:t>
      </w:r>
      <w:r>
        <w:t xml:space="preserve"> said request extends past an initial two hours</w:t>
      </w:r>
      <w:r w:rsidR="008F471D">
        <w:t xml:space="preserve"> according to MMD Procedures</w:t>
      </w:r>
      <w:r>
        <w:t xml:space="preserve">. The charges will be for the time spent in the reproduction process and are not reproduction or publication fees. </w:t>
      </w:r>
    </w:p>
    <w:p w14:paraId="7940F612" w14:textId="193EBCDD" w:rsidR="00C6136A" w:rsidRDefault="00C6136A" w:rsidP="00C41A62">
      <w:pPr>
        <w:pStyle w:val="Standard"/>
        <w:numPr>
          <w:ilvl w:val="0"/>
          <w:numId w:val="2"/>
        </w:numPr>
      </w:pPr>
      <w:r>
        <w:t>Labor, reproduction, and use fees (if any) must be paid to MMD prior to an order being processed or photographs used. Sales tax will be added as required. Fee amounts are listed below.</w:t>
      </w:r>
    </w:p>
    <w:p w14:paraId="5B6FADDB" w14:textId="00B3A5E1" w:rsidR="003F5794" w:rsidRDefault="003F5794" w:rsidP="00C41A62">
      <w:pPr>
        <w:pStyle w:val="Standard"/>
        <w:numPr>
          <w:ilvl w:val="0"/>
          <w:numId w:val="2"/>
        </w:numPr>
      </w:pPr>
      <w:r>
        <w:t>A complimentary copy of the publication using materials supplied by MMD</w:t>
      </w:r>
      <w:r w:rsidR="00C6136A">
        <w:t xml:space="preserve"> will be provided by the author or publisher.</w:t>
      </w:r>
    </w:p>
    <w:p w14:paraId="06EF4F8E" w14:textId="36AAE687" w:rsidR="00333D15" w:rsidRDefault="00333D15" w:rsidP="00333D15">
      <w:pPr>
        <w:pStyle w:val="Standard"/>
        <w:numPr>
          <w:ilvl w:val="1"/>
          <w:numId w:val="2"/>
        </w:numPr>
      </w:pPr>
      <w:r>
        <w:t>For video publication, still</w:t>
      </w:r>
      <w:r w:rsidR="000D151A">
        <w:t>s</w:t>
      </w:r>
      <w:r>
        <w:t xml:space="preserve"> of title frames, still frames of the request material, and </w:t>
      </w:r>
      <w:r w:rsidR="000D151A">
        <w:t xml:space="preserve">still </w:t>
      </w:r>
      <w:r>
        <w:t>frames of the material’s credit lines may be used in place of a tape, CD/DVD, or website address.</w:t>
      </w:r>
    </w:p>
    <w:p w14:paraId="245EB264" w14:textId="142327F7" w:rsidR="00333D15" w:rsidRDefault="00333D15" w:rsidP="00333D15">
      <w:pPr>
        <w:pStyle w:val="Standard"/>
        <w:numPr>
          <w:ilvl w:val="1"/>
          <w:numId w:val="2"/>
        </w:numPr>
      </w:pPr>
      <w:r>
        <w:t>Copies or prints of the photographs or other material may not be deposited or placed on file in any repository without the written permission of MMD.</w:t>
      </w:r>
    </w:p>
    <w:p w14:paraId="4CE649CE" w14:textId="6EC5DB95" w:rsidR="006E4FA9" w:rsidRPr="00E64A2D" w:rsidRDefault="006E4FA9" w:rsidP="00C41A62">
      <w:pPr>
        <w:pStyle w:val="Standard"/>
        <w:numPr>
          <w:ilvl w:val="0"/>
          <w:numId w:val="2"/>
        </w:numPr>
      </w:pPr>
      <w:r>
        <w:t>MMD reserves the right to deny</w:t>
      </w:r>
      <w:r w:rsidR="0093472C">
        <w:t xml:space="preserve"> </w:t>
      </w:r>
      <w:proofErr w:type="gramStart"/>
      <w:r w:rsidR="0093472C">
        <w:t>any and all</w:t>
      </w:r>
      <w:proofErr w:type="gramEnd"/>
      <w:r>
        <w:t xml:space="preserve"> requests</w:t>
      </w:r>
      <w:r w:rsidR="00C6136A">
        <w:t xml:space="preserve"> </w:t>
      </w:r>
      <w:r w:rsidR="00C6136A" w:rsidRPr="00E64A2D">
        <w:t>after learning of the intended purpose if it determines the use is excessively frivolous, unethical, or will reflect inappropriately on MMD, the donor, or the subject of the material</w:t>
      </w:r>
      <w:r w:rsidRPr="00E64A2D">
        <w:t xml:space="preserve">. </w:t>
      </w:r>
    </w:p>
    <w:p w14:paraId="67AFA245" w14:textId="77777777" w:rsidR="001E0209" w:rsidRDefault="00C6136A" w:rsidP="005B0774">
      <w:pPr>
        <w:pStyle w:val="Standard"/>
        <w:numPr>
          <w:ilvl w:val="0"/>
          <w:numId w:val="2"/>
        </w:numPr>
        <w:ind w:left="540" w:hanging="270"/>
      </w:pPr>
      <w:r>
        <w:t>MMD does not surrender its own rights to publish the material or grant others the right to do so.</w:t>
      </w:r>
    </w:p>
    <w:p w14:paraId="42776C35" w14:textId="7E6AF115" w:rsidR="00C6136A" w:rsidRDefault="00C6136A" w:rsidP="001E0209">
      <w:pPr>
        <w:pStyle w:val="Standard"/>
        <w:numPr>
          <w:ilvl w:val="0"/>
          <w:numId w:val="2"/>
        </w:numPr>
        <w:ind w:hanging="450"/>
      </w:pPr>
      <w:proofErr w:type="gramStart"/>
      <w:r>
        <w:t>Any and all</w:t>
      </w:r>
      <w:proofErr w:type="gramEnd"/>
      <w:r>
        <w:t xml:space="preserve"> responsibility for questions of copyright which may arise from the preparation of these reproductions, or their use in any way, will be assumed (and resolved) by the applicant.</w:t>
      </w:r>
    </w:p>
    <w:p w14:paraId="21AA1B65" w14:textId="5A17EC18" w:rsidR="00333D15" w:rsidRDefault="0093472C" w:rsidP="00C41A62">
      <w:pPr>
        <w:pStyle w:val="Standard"/>
      </w:pPr>
      <w:r>
        <w:t xml:space="preserve"> </w:t>
      </w:r>
    </w:p>
    <w:p w14:paraId="1CE80FE2" w14:textId="368CE66E" w:rsidR="00333D15" w:rsidRDefault="00333D15" w:rsidP="00C41A62">
      <w:pPr>
        <w:pStyle w:val="Standard"/>
      </w:pPr>
      <w:r>
        <w:t xml:space="preserve">INDEMNIFICATION: The publisher/applicant shall release, </w:t>
      </w:r>
      <w:r w:rsidR="005B0774">
        <w:t>indemnify,</w:t>
      </w:r>
      <w:r>
        <w:t xml:space="preserve"> and hold harmless MMD and their officers, directors, agents, employees, successors, and assignees from any cause of action, claims, or demands arising out of Publisher’s performances under this contract.</w:t>
      </w:r>
    </w:p>
    <w:p w14:paraId="067B07EA" w14:textId="0F7C92AB" w:rsidR="0093472C" w:rsidRDefault="0093472C" w:rsidP="00C41A62">
      <w:pPr>
        <w:pStyle w:val="Standard"/>
      </w:pPr>
    </w:p>
    <w:p w14:paraId="3EAAFFF0" w14:textId="6D832BA7" w:rsidR="00892359" w:rsidRDefault="00892359" w:rsidP="00C41A62">
      <w:pPr>
        <w:pStyle w:val="Standard"/>
      </w:pPr>
    </w:p>
    <w:p w14:paraId="38EB4CC9" w14:textId="77777777" w:rsidR="003D600B" w:rsidRPr="0093472C" w:rsidRDefault="0093472C" w:rsidP="00C41A62">
      <w:pPr>
        <w:pStyle w:val="Standard"/>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35ED9E60" w14:textId="77777777" w:rsidR="0093472C" w:rsidRDefault="0093472C" w:rsidP="00C41A62">
      <w:pPr>
        <w:pStyle w:val="Standard"/>
      </w:pPr>
      <w:r>
        <w:t xml:space="preserve">Applicant’s Signature </w:t>
      </w:r>
      <w:r>
        <w:tab/>
      </w:r>
      <w:r>
        <w:tab/>
      </w:r>
      <w:r>
        <w:tab/>
      </w:r>
      <w:r>
        <w:tab/>
      </w:r>
      <w:r>
        <w:tab/>
      </w:r>
      <w:r>
        <w:tab/>
      </w:r>
      <w:r>
        <w:tab/>
        <w:t>Date</w:t>
      </w:r>
    </w:p>
    <w:p w14:paraId="77E19D2B" w14:textId="77777777" w:rsidR="003D600B" w:rsidRDefault="003D600B" w:rsidP="00C41A62">
      <w:pPr>
        <w:pStyle w:val="Standard"/>
      </w:pPr>
    </w:p>
    <w:p w14:paraId="255761B9" w14:textId="77777777" w:rsidR="003D600B" w:rsidRDefault="003D600B" w:rsidP="00C41A62">
      <w:pPr>
        <w:pStyle w:val="Standard"/>
      </w:pPr>
      <w:r>
        <w:t>________________________________________________</w:t>
      </w:r>
      <w:r>
        <w:tab/>
        <w:t>________________________</w:t>
      </w:r>
    </w:p>
    <w:p w14:paraId="244CCDA6" w14:textId="77777777" w:rsidR="003D600B" w:rsidRDefault="003D600B" w:rsidP="00C41A62">
      <w:pPr>
        <w:pStyle w:val="Standard"/>
      </w:pPr>
      <w:r>
        <w:t>Museum Representative’s Signature</w:t>
      </w:r>
      <w:r>
        <w:tab/>
      </w:r>
      <w:r>
        <w:tab/>
      </w:r>
      <w:r>
        <w:tab/>
      </w:r>
      <w:r>
        <w:tab/>
      </w:r>
      <w:r>
        <w:tab/>
        <w:t>Date</w:t>
      </w:r>
    </w:p>
    <w:p w14:paraId="317A322C" w14:textId="77777777" w:rsidR="0093472C" w:rsidRDefault="0093472C" w:rsidP="00C41A62">
      <w:pPr>
        <w:pStyle w:val="Standard"/>
      </w:pPr>
    </w:p>
    <w:p w14:paraId="37E385CC" w14:textId="77777777" w:rsidR="0093472C" w:rsidRDefault="0093472C" w:rsidP="00C41A62">
      <w:pPr>
        <w:pStyle w:val="Standard"/>
      </w:pPr>
    </w:p>
    <w:tbl>
      <w:tblPr>
        <w:tblStyle w:val="TableGrid"/>
        <w:tblW w:w="0" w:type="auto"/>
        <w:tblLook w:val="04A0" w:firstRow="1" w:lastRow="0" w:firstColumn="1" w:lastColumn="0" w:noHBand="0" w:noVBand="1"/>
      </w:tblPr>
      <w:tblGrid>
        <w:gridCol w:w="2636"/>
        <w:gridCol w:w="3474"/>
        <w:gridCol w:w="1629"/>
        <w:gridCol w:w="1292"/>
        <w:gridCol w:w="1157"/>
      </w:tblGrid>
      <w:tr w:rsidR="008F471D" w:rsidRPr="00ED4114" w14:paraId="6401149F" w14:textId="1E78ECB7" w:rsidTr="008F471D">
        <w:tc>
          <w:tcPr>
            <w:tcW w:w="2636" w:type="dxa"/>
          </w:tcPr>
          <w:p w14:paraId="54C17714" w14:textId="51A2E27C" w:rsidR="008F471D" w:rsidRPr="00ED4114" w:rsidRDefault="008F471D" w:rsidP="000D151A">
            <w:pPr>
              <w:pStyle w:val="Standard"/>
              <w:rPr>
                <w:b/>
                <w:bCs/>
              </w:rPr>
            </w:pPr>
            <w:bookmarkStart w:id="0" w:name="_Hlk78543331"/>
            <w:r w:rsidRPr="00ED4114">
              <w:rPr>
                <w:b/>
                <w:bCs/>
              </w:rPr>
              <w:lastRenderedPageBreak/>
              <w:t>Description</w:t>
            </w:r>
            <w:r>
              <w:rPr>
                <w:b/>
                <w:bCs/>
              </w:rPr>
              <w:t xml:space="preserve"> &amp;</w:t>
            </w:r>
          </w:p>
          <w:p w14:paraId="2E90A559" w14:textId="72633D40" w:rsidR="008F471D" w:rsidRPr="00ED4114" w:rsidRDefault="008F471D" w:rsidP="000D151A">
            <w:pPr>
              <w:pStyle w:val="Standard"/>
              <w:rPr>
                <w:b/>
                <w:bCs/>
              </w:rPr>
            </w:pPr>
            <w:r w:rsidRPr="00ED4114">
              <w:rPr>
                <w:b/>
                <w:bCs/>
              </w:rPr>
              <w:t>Accession / Digital ID</w:t>
            </w:r>
          </w:p>
        </w:tc>
        <w:tc>
          <w:tcPr>
            <w:tcW w:w="3474" w:type="dxa"/>
          </w:tcPr>
          <w:p w14:paraId="7E2410AF" w14:textId="431FE6EC" w:rsidR="008F471D" w:rsidRPr="00ED4114" w:rsidRDefault="008F471D" w:rsidP="000D151A">
            <w:pPr>
              <w:pStyle w:val="Standard"/>
              <w:rPr>
                <w:b/>
                <w:bCs/>
              </w:rPr>
            </w:pPr>
            <w:r w:rsidRPr="00ED4114">
              <w:rPr>
                <w:b/>
                <w:bCs/>
              </w:rPr>
              <w:t xml:space="preserve">Type of Reproduction &amp; Size / </w:t>
            </w:r>
            <w:r>
              <w:rPr>
                <w:b/>
                <w:bCs/>
              </w:rPr>
              <w:t>I</w:t>
            </w:r>
            <w:r w:rsidRPr="00ED4114">
              <w:rPr>
                <w:b/>
                <w:bCs/>
              </w:rPr>
              <w:t xml:space="preserve">mage </w:t>
            </w:r>
            <w:r>
              <w:rPr>
                <w:b/>
                <w:bCs/>
              </w:rPr>
              <w:t>R</w:t>
            </w:r>
            <w:r w:rsidRPr="00ED4114">
              <w:rPr>
                <w:b/>
                <w:bCs/>
              </w:rPr>
              <w:t>equirements</w:t>
            </w:r>
          </w:p>
        </w:tc>
        <w:tc>
          <w:tcPr>
            <w:tcW w:w="1629" w:type="dxa"/>
          </w:tcPr>
          <w:p w14:paraId="126EB485" w14:textId="77777777" w:rsidR="008F471D" w:rsidRDefault="008F471D" w:rsidP="000D151A">
            <w:pPr>
              <w:pStyle w:val="Standard"/>
              <w:rPr>
                <w:b/>
                <w:bCs/>
              </w:rPr>
            </w:pPr>
            <w:r w:rsidRPr="00ED4114">
              <w:rPr>
                <w:b/>
                <w:bCs/>
              </w:rPr>
              <w:t xml:space="preserve">Location </w:t>
            </w:r>
          </w:p>
          <w:p w14:paraId="0F024D49" w14:textId="3C0FFB4E" w:rsidR="008F471D" w:rsidRPr="00ED4114" w:rsidRDefault="008F471D" w:rsidP="000D151A">
            <w:pPr>
              <w:pStyle w:val="Standard"/>
              <w:rPr>
                <w:b/>
                <w:bCs/>
              </w:rPr>
            </w:pPr>
            <w:r w:rsidRPr="00ED4114">
              <w:rPr>
                <w:b/>
                <w:bCs/>
              </w:rPr>
              <w:t>(STAFF ONLY)</w:t>
            </w:r>
            <w:r>
              <w:rPr>
                <w:b/>
                <w:bCs/>
              </w:rPr>
              <w:t xml:space="preserve"> </w:t>
            </w:r>
          </w:p>
        </w:tc>
        <w:tc>
          <w:tcPr>
            <w:tcW w:w="1292" w:type="dxa"/>
          </w:tcPr>
          <w:p w14:paraId="48A1031C" w14:textId="5DF976C6" w:rsidR="008F471D" w:rsidRPr="00ED4114" w:rsidRDefault="008F471D" w:rsidP="000D151A">
            <w:pPr>
              <w:pStyle w:val="Standard"/>
              <w:rPr>
                <w:b/>
                <w:bCs/>
              </w:rPr>
            </w:pPr>
            <w:r>
              <w:rPr>
                <w:b/>
                <w:bCs/>
              </w:rPr>
              <w:t>Previously Scanned ?</w:t>
            </w:r>
            <w:r w:rsidRPr="00ED4114">
              <w:rPr>
                <w:b/>
                <w:bCs/>
              </w:rPr>
              <w:t xml:space="preserve"> (STAFF ONLY)</w:t>
            </w:r>
          </w:p>
        </w:tc>
        <w:tc>
          <w:tcPr>
            <w:tcW w:w="1157" w:type="dxa"/>
          </w:tcPr>
          <w:p w14:paraId="201DFD4D" w14:textId="5BE957A1" w:rsidR="008F471D" w:rsidRPr="00ED4114" w:rsidRDefault="008F471D" w:rsidP="000D151A">
            <w:pPr>
              <w:pStyle w:val="Standard"/>
              <w:rPr>
                <w:b/>
                <w:bCs/>
              </w:rPr>
            </w:pPr>
            <w:r w:rsidRPr="00ED4114">
              <w:rPr>
                <w:b/>
                <w:bCs/>
              </w:rPr>
              <w:t>Price</w:t>
            </w:r>
          </w:p>
        </w:tc>
      </w:tr>
      <w:tr w:rsidR="008F471D" w14:paraId="2160C609" w14:textId="398B3E20" w:rsidTr="008F471D">
        <w:tc>
          <w:tcPr>
            <w:tcW w:w="2636" w:type="dxa"/>
          </w:tcPr>
          <w:p w14:paraId="18811498" w14:textId="77777777" w:rsidR="008F471D" w:rsidRDefault="008F471D" w:rsidP="000D151A">
            <w:pPr>
              <w:pStyle w:val="Standard"/>
            </w:pPr>
          </w:p>
          <w:p w14:paraId="2AFFD639" w14:textId="77777777" w:rsidR="008F471D" w:rsidRDefault="008F471D" w:rsidP="000D151A">
            <w:pPr>
              <w:pStyle w:val="Standard"/>
            </w:pPr>
          </w:p>
          <w:p w14:paraId="33CA1BBB" w14:textId="77777777" w:rsidR="008F471D" w:rsidRDefault="008F471D" w:rsidP="000D151A">
            <w:pPr>
              <w:pStyle w:val="Standard"/>
            </w:pPr>
          </w:p>
        </w:tc>
        <w:tc>
          <w:tcPr>
            <w:tcW w:w="3474" w:type="dxa"/>
          </w:tcPr>
          <w:p w14:paraId="6B96924C" w14:textId="46139B5D" w:rsidR="008F471D" w:rsidRDefault="008F471D" w:rsidP="000D151A">
            <w:pPr>
              <w:pStyle w:val="Standard"/>
            </w:pPr>
          </w:p>
        </w:tc>
        <w:tc>
          <w:tcPr>
            <w:tcW w:w="1629" w:type="dxa"/>
          </w:tcPr>
          <w:p w14:paraId="59AC3CD9" w14:textId="77777777" w:rsidR="008F471D" w:rsidRDefault="008F471D" w:rsidP="000D151A">
            <w:pPr>
              <w:pStyle w:val="Standard"/>
            </w:pPr>
          </w:p>
        </w:tc>
        <w:tc>
          <w:tcPr>
            <w:tcW w:w="1292" w:type="dxa"/>
          </w:tcPr>
          <w:p w14:paraId="0A7764C0" w14:textId="5479A498" w:rsidR="008F471D" w:rsidRDefault="008F471D" w:rsidP="000D151A">
            <w:pPr>
              <w:pStyle w:val="Standard"/>
            </w:pPr>
          </w:p>
        </w:tc>
        <w:tc>
          <w:tcPr>
            <w:tcW w:w="1157" w:type="dxa"/>
          </w:tcPr>
          <w:p w14:paraId="2DDB3295" w14:textId="77777777" w:rsidR="008F471D" w:rsidRDefault="008F471D" w:rsidP="000D151A">
            <w:pPr>
              <w:pStyle w:val="Standard"/>
            </w:pPr>
          </w:p>
        </w:tc>
      </w:tr>
      <w:tr w:rsidR="008F471D" w14:paraId="286851B1" w14:textId="77777777" w:rsidTr="008F471D">
        <w:tc>
          <w:tcPr>
            <w:tcW w:w="2636" w:type="dxa"/>
          </w:tcPr>
          <w:p w14:paraId="3A807AAA" w14:textId="77777777" w:rsidR="008F471D" w:rsidRDefault="008F471D" w:rsidP="000D151A">
            <w:pPr>
              <w:pStyle w:val="Standard"/>
            </w:pPr>
          </w:p>
        </w:tc>
        <w:tc>
          <w:tcPr>
            <w:tcW w:w="3474" w:type="dxa"/>
          </w:tcPr>
          <w:p w14:paraId="6DEE8EBE" w14:textId="77777777" w:rsidR="008F471D" w:rsidRDefault="008F471D" w:rsidP="000D151A">
            <w:pPr>
              <w:pStyle w:val="Standard"/>
            </w:pPr>
          </w:p>
        </w:tc>
        <w:tc>
          <w:tcPr>
            <w:tcW w:w="1629" w:type="dxa"/>
          </w:tcPr>
          <w:p w14:paraId="68AD1E8B" w14:textId="77777777" w:rsidR="008F471D" w:rsidRDefault="008F471D" w:rsidP="000D151A">
            <w:pPr>
              <w:pStyle w:val="Standard"/>
            </w:pPr>
          </w:p>
        </w:tc>
        <w:tc>
          <w:tcPr>
            <w:tcW w:w="1292" w:type="dxa"/>
          </w:tcPr>
          <w:p w14:paraId="73E6F7B2" w14:textId="587DAEF0" w:rsidR="008F471D" w:rsidRDefault="008F471D" w:rsidP="000D151A">
            <w:pPr>
              <w:pStyle w:val="Standard"/>
            </w:pPr>
          </w:p>
        </w:tc>
        <w:tc>
          <w:tcPr>
            <w:tcW w:w="1157" w:type="dxa"/>
          </w:tcPr>
          <w:p w14:paraId="7EB95E6C" w14:textId="77777777" w:rsidR="008F471D" w:rsidRDefault="008F471D" w:rsidP="000D151A">
            <w:pPr>
              <w:pStyle w:val="Standard"/>
            </w:pPr>
          </w:p>
        </w:tc>
      </w:tr>
      <w:tr w:rsidR="008F471D" w14:paraId="6B6FC54B" w14:textId="77777777" w:rsidTr="008F471D">
        <w:tc>
          <w:tcPr>
            <w:tcW w:w="2636" w:type="dxa"/>
          </w:tcPr>
          <w:p w14:paraId="497BF39C" w14:textId="77777777" w:rsidR="008F471D" w:rsidRDefault="008F471D" w:rsidP="000D151A">
            <w:pPr>
              <w:pStyle w:val="Standard"/>
            </w:pPr>
          </w:p>
        </w:tc>
        <w:tc>
          <w:tcPr>
            <w:tcW w:w="3474" w:type="dxa"/>
          </w:tcPr>
          <w:p w14:paraId="333D8542" w14:textId="77777777" w:rsidR="008F471D" w:rsidRDefault="008F471D" w:rsidP="000D151A">
            <w:pPr>
              <w:pStyle w:val="Standard"/>
            </w:pPr>
          </w:p>
        </w:tc>
        <w:tc>
          <w:tcPr>
            <w:tcW w:w="1629" w:type="dxa"/>
          </w:tcPr>
          <w:p w14:paraId="09ECB237" w14:textId="77777777" w:rsidR="008F471D" w:rsidRDefault="008F471D" w:rsidP="000D151A">
            <w:pPr>
              <w:pStyle w:val="Standard"/>
            </w:pPr>
          </w:p>
        </w:tc>
        <w:tc>
          <w:tcPr>
            <w:tcW w:w="1292" w:type="dxa"/>
          </w:tcPr>
          <w:p w14:paraId="5A2E09CB" w14:textId="01F75E63" w:rsidR="008F471D" w:rsidRDefault="008F471D" w:rsidP="000D151A">
            <w:pPr>
              <w:pStyle w:val="Standard"/>
            </w:pPr>
          </w:p>
        </w:tc>
        <w:tc>
          <w:tcPr>
            <w:tcW w:w="1157" w:type="dxa"/>
          </w:tcPr>
          <w:p w14:paraId="333AA243" w14:textId="77777777" w:rsidR="008F471D" w:rsidRDefault="008F471D" w:rsidP="000D151A">
            <w:pPr>
              <w:pStyle w:val="Standard"/>
            </w:pPr>
          </w:p>
        </w:tc>
      </w:tr>
      <w:bookmarkEnd w:id="0"/>
    </w:tbl>
    <w:p w14:paraId="189A0829" w14:textId="6BD1D635" w:rsidR="0093472C" w:rsidRDefault="0093472C" w:rsidP="00C41A62">
      <w:pPr>
        <w:pStyle w:val="Standard"/>
      </w:pPr>
    </w:p>
    <w:p w14:paraId="6C13ADBB" w14:textId="2F93C382" w:rsidR="00333D15" w:rsidRPr="006A381C" w:rsidRDefault="006A381C" w:rsidP="00C41A62">
      <w:pPr>
        <w:pStyle w:val="Standard"/>
        <w:rPr>
          <w:b/>
          <w:bCs/>
        </w:rPr>
      </w:pPr>
      <w:r>
        <w:rPr>
          <w:b/>
          <w:bCs/>
        </w:rPr>
        <w:t xml:space="preserve">TOTAL: </w:t>
      </w:r>
    </w:p>
    <w:p w14:paraId="02CA2D55" w14:textId="2139BC18" w:rsidR="00333D15" w:rsidRDefault="00333D15" w:rsidP="00C41A62">
      <w:pPr>
        <w:pStyle w:val="Standard"/>
      </w:pPr>
    </w:p>
    <w:p w14:paraId="3EF1B0A0" w14:textId="3F25E1B3" w:rsidR="00333D15" w:rsidRDefault="001E0209" w:rsidP="001E0209">
      <w:pPr>
        <w:pStyle w:val="Standard"/>
      </w:pPr>
      <w:r>
        <w:t>-------------------------------------Museum Staff Use Below This Line----------------------------------</w:t>
      </w:r>
      <w:r w:rsidR="00341240">
        <w:t>---</w:t>
      </w:r>
      <w:r>
        <w:t>-------</w:t>
      </w:r>
    </w:p>
    <w:p w14:paraId="1FF4379C" w14:textId="6EB56F98" w:rsidR="001E0209" w:rsidRDefault="001E0209" w:rsidP="00C41A62">
      <w:pPr>
        <w:pStyle w:val="Standard"/>
      </w:pPr>
      <w:r>
        <w:t xml:space="preserve">Paid by </w:t>
      </w:r>
      <w:r>
        <w:tab/>
      </w:r>
      <w:r w:rsidR="006A381C">
        <w:rPr>
          <w:rFonts w:cs="Times New Roman"/>
        </w:rPr>
        <w:t>□</w:t>
      </w:r>
      <w:r>
        <w:t>Cash</w:t>
      </w:r>
      <w:r>
        <w:tab/>
      </w:r>
      <w:r>
        <w:tab/>
      </w:r>
      <w:r w:rsidR="006A381C">
        <w:rPr>
          <w:rFonts w:cs="Times New Roman"/>
        </w:rPr>
        <w:t>□</w:t>
      </w:r>
      <w:r>
        <w:t>Check</w:t>
      </w:r>
      <w:r>
        <w:tab/>
      </w:r>
      <w:r>
        <w:tab/>
      </w:r>
      <w:r w:rsidR="006A381C">
        <w:rPr>
          <w:rFonts w:cs="Times New Roman"/>
        </w:rPr>
        <w:t>□</w:t>
      </w:r>
      <w:r>
        <w:t>Credit Card (Visa, Mastercard, Discover)</w:t>
      </w:r>
    </w:p>
    <w:p w14:paraId="7FC0CD71" w14:textId="35429728" w:rsidR="001E0209" w:rsidRDefault="001E0209" w:rsidP="00C41A62">
      <w:pPr>
        <w:pStyle w:val="Standard"/>
      </w:pPr>
      <w:r>
        <w:tab/>
        <w:t xml:space="preserve">Date: </w:t>
      </w:r>
      <w:r w:rsidR="006A381C">
        <w:t>_______</w:t>
      </w:r>
      <w:r>
        <w:tab/>
      </w:r>
      <w:r>
        <w:tab/>
      </w:r>
      <w:r>
        <w:tab/>
      </w:r>
      <w:r>
        <w:tab/>
        <w:t>Employee initials</w:t>
      </w:r>
      <w:r w:rsidR="006A381C">
        <w:t xml:space="preserve"> ____________</w:t>
      </w:r>
    </w:p>
    <w:p w14:paraId="75C360B2" w14:textId="63617124" w:rsidR="001E0209" w:rsidRDefault="001E0209" w:rsidP="00C41A62">
      <w:pPr>
        <w:pStyle w:val="Standard"/>
      </w:pPr>
    </w:p>
    <w:p w14:paraId="2C3E623F" w14:textId="1F02B6DF" w:rsidR="001E0209" w:rsidRDefault="001E0209" w:rsidP="00C41A62">
      <w:pPr>
        <w:pStyle w:val="Standard"/>
      </w:pPr>
      <w:r>
        <w:t>Order started:</w:t>
      </w:r>
      <w:r w:rsidR="006A381C">
        <w:t xml:space="preserve"> ____________ Initialed: _________ </w:t>
      </w:r>
    </w:p>
    <w:p w14:paraId="03D3E5A9" w14:textId="3B6B6C38" w:rsidR="001E0209" w:rsidRDefault="001E0209" w:rsidP="00C41A62">
      <w:pPr>
        <w:pStyle w:val="Standard"/>
      </w:pPr>
      <w:r>
        <w:t>Order completed:</w:t>
      </w:r>
      <w:r w:rsidR="006A381C">
        <w:t xml:space="preserve"> _________ Initialed: _________</w:t>
      </w:r>
    </w:p>
    <w:p w14:paraId="2F74B1DC" w14:textId="206FAD24" w:rsidR="001E0209" w:rsidRDefault="001E0209" w:rsidP="00C41A62">
      <w:pPr>
        <w:pStyle w:val="Standard"/>
      </w:pPr>
      <w:r>
        <w:t>Order sent:</w:t>
      </w:r>
      <w:r w:rsidR="006A381C">
        <w:t xml:space="preserve"> ______________ Initialed: _________</w:t>
      </w:r>
    </w:p>
    <w:sectPr w:rsidR="001E0209" w:rsidSect="00892359">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8DD"/>
    <w:multiLevelType w:val="multilevel"/>
    <w:tmpl w:val="B770D6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8235D02"/>
    <w:multiLevelType w:val="hybridMultilevel"/>
    <w:tmpl w:val="AE56BB60"/>
    <w:lvl w:ilvl="0" w:tplc="07E083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A62"/>
    <w:rsid w:val="000B266C"/>
    <w:rsid w:val="000D151A"/>
    <w:rsid w:val="001E0209"/>
    <w:rsid w:val="002612B3"/>
    <w:rsid w:val="00333D15"/>
    <w:rsid w:val="00341240"/>
    <w:rsid w:val="00360AA8"/>
    <w:rsid w:val="003A0645"/>
    <w:rsid w:val="003D600B"/>
    <w:rsid w:val="003F5794"/>
    <w:rsid w:val="005B0774"/>
    <w:rsid w:val="006A381C"/>
    <w:rsid w:val="006E4FA9"/>
    <w:rsid w:val="00747631"/>
    <w:rsid w:val="007819CA"/>
    <w:rsid w:val="00883D88"/>
    <w:rsid w:val="00892359"/>
    <w:rsid w:val="008F471D"/>
    <w:rsid w:val="0093472C"/>
    <w:rsid w:val="00A3512F"/>
    <w:rsid w:val="00A82D47"/>
    <w:rsid w:val="00C04BC5"/>
    <w:rsid w:val="00C41A62"/>
    <w:rsid w:val="00C6136A"/>
    <w:rsid w:val="00D24B28"/>
    <w:rsid w:val="00DF47E1"/>
    <w:rsid w:val="00E64A2D"/>
    <w:rsid w:val="00E76475"/>
    <w:rsid w:val="00ED4114"/>
    <w:rsid w:val="00F35D64"/>
    <w:rsid w:val="00F71C95"/>
    <w:rsid w:val="00FE5F18"/>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7A45"/>
  <w15:docId w15:val="{44D32920-4339-479B-8B26-7222D274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A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41A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1A62"/>
    <w:pPr>
      <w:suppressLineNumbers/>
    </w:pPr>
  </w:style>
  <w:style w:type="table" w:styleId="TableGrid">
    <w:name w:val="Table Grid"/>
    <w:basedOn w:val="TableNormal"/>
    <w:uiPriority w:val="59"/>
    <w:rsid w:val="0093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D88"/>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883D88"/>
    <w:rPr>
      <w:rFonts w:ascii="Tahoma" w:hAnsi="Tahoma" w:cs="Tahoma"/>
      <w:sz w:val="16"/>
      <w:szCs w:val="16"/>
    </w:rPr>
  </w:style>
  <w:style w:type="character" w:styleId="CommentReference">
    <w:name w:val="annotation reference"/>
    <w:basedOn w:val="DefaultParagraphFont"/>
    <w:uiPriority w:val="99"/>
    <w:semiHidden/>
    <w:unhideWhenUsed/>
    <w:rsid w:val="00C04BC5"/>
    <w:rPr>
      <w:sz w:val="16"/>
      <w:szCs w:val="16"/>
    </w:rPr>
  </w:style>
  <w:style w:type="paragraph" w:styleId="CommentText">
    <w:name w:val="annotation text"/>
    <w:basedOn w:val="Normal"/>
    <w:link w:val="CommentTextChar"/>
    <w:uiPriority w:val="99"/>
    <w:unhideWhenUsed/>
    <w:rsid w:val="00C04BC5"/>
    <w:rPr>
      <w:sz w:val="20"/>
      <w:szCs w:val="18"/>
    </w:rPr>
  </w:style>
  <w:style w:type="character" w:customStyle="1" w:styleId="CommentTextChar">
    <w:name w:val="Comment Text Char"/>
    <w:basedOn w:val="DefaultParagraphFont"/>
    <w:link w:val="CommentText"/>
    <w:uiPriority w:val="99"/>
    <w:rsid w:val="00C04BC5"/>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C04BC5"/>
    <w:rPr>
      <w:b/>
      <w:bCs/>
    </w:rPr>
  </w:style>
  <w:style w:type="character" w:customStyle="1" w:styleId="CommentSubjectChar">
    <w:name w:val="Comment Subject Char"/>
    <w:basedOn w:val="CommentTextChar"/>
    <w:link w:val="CommentSubject"/>
    <w:uiPriority w:val="99"/>
    <w:semiHidden/>
    <w:rsid w:val="00C04BC5"/>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3CC4-B91A-43F6-828F-70072C4C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Collections</dc:creator>
  <cp:lastModifiedBy>Collections Manager</cp:lastModifiedBy>
  <cp:revision>15</cp:revision>
  <cp:lastPrinted>2021-07-28T18:03:00Z</cp:lastPrinted>
  <dcterms:created xsi:type="dcterms:W3CDTF">2021-07-22T16:28:00Z</dcterms:created>
  <dcterms:modified xsi:type="dcterms:W3CDTF">2021-07-30T19:32:00Z</dcterms:modified>
</cp:coreProperties>
</file>